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FB0" w:rsidRPr="00F62FB0" w:rsidRDefault="00F62FB0" w:rsidP="00F62FB0">
      <w:pPr>
        <w:shd w:val="clear" w:color="auto" w:fill="FFFFFF"/>
        <w:spacing w:before="180" w:after="180" w:line="240" w:lineRule="auto"/>
        <w:rPr>
          <w:rFonts w:ascii="Helvetica" w:eastAsia="Times New Roman" w:hAnsi="Helvetica" w:cs="Helvetica"/>
          <w:color w:val="2D3B45"/>
          <w:sz w:val="24"/>
          <w:szCs w:val="24"/>
        </w:rPr>
      </w:pPr>
      <w:r w:rsidRPr="00F62FB0">
        <w:rPr>
          <w:rFonts w:ascii="Helvetica" w:eastAsia="Times New Roman" w:hAnsi="Helvetica" w:cs="Helvetica"/>
          <w:color w:val="2D3B45"/>
          <w:sz w:val="24"/>
          <w:szCs w:val="24"/>
        </w:rPr>
        <w:t>As you know this Health Economics class was a Collaborative Online International Learning (COIL) course. The purpose of COIL was to take students on an intellectual journey that is rich in cross-cultural experiences and brings the students to a deeper, more enriched understanding of the course content. This class was linked with another class in Health Economics taught at the University of Ljubljana in Slovenia. A section of the class material on the topic of International Comparisons of Health Care Systems and Health Expenditure was the joining part of the two classes.</w:t>
      </w:r>
    </w:p>
    <w:p w:rsidR="00F62FB0" w:rsidRPr="00F62FB0" w:rsidRDefault="00F62FB0" w:rsidP="00F62FB0">
      <w:pPr>
        <w:shd w:val="clear" w:color="auto" w:fill="FFFFFF"/>
        <w:spacing w:before="180" w:after="180" w:line="240" w:lineRule="auto"/>
        <w:rPr>
          <w:rFonts w:ascii="Helvetica" w:eastAsia="Times New Roman" w:hAnsi="Helvetica" w:cs="Helvetica"/>
          <w:color w:val="2D3B45"/>
          <w:sz w:val="24"/>
          <w:szCs w:val="24"/>
        </w:rPr>
      </w:pPr>
      <w:r w:rsidRPr="00F62FB0">
        <w:rPr>
          <w:rFonts w:ascii="Helvetica" w:eastAsia="Times New Roman" w:hAnsi="Helvetica" w:cs="Helvetica"/>
          <w:color w:val="2D3B45"/>
          <w:sz w:val="24"/>
          <w:szCs w:val="24"/>
        </w:rPr>
        <w:t>In this very last assignment I would like you to take a bit of time to reflect about your experiences in this class, especially as it relates to COIL section (but feel free to include other parts of the course as well). Imagine that you are on a job interview. What would you be able to say about your international experience in this course? </w:t>
      </w:r>
    </w:p>
    <w:p w:rsidR="00F62FB0" w:rsidRPr="00F62FB0" w:rsidRDefault="00F62FB0" w:rsidP="00F62FB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62FB0">
        <w:rPr>
          <w:rFonts w:ascii="Helvetica" w:eastAsia="Times New Roman" w:hAnsi="Helvetica" w:cs="Helvetica"/>
          <w:color w:val="2D3B45"/>
          <w:sz w:val="24"/>
          <w:szCs w:val="24"/>
        </w:rPr>
        <w:t>This experience provided insights into social and economic structures, politics, and traditions that are different from mine.</w:t>
      </w:r>
    </w:p>
    <w:p w:rsidR="00F62FB0" w:rsidRPr="00F62FB0" w:rsidRDefault="00F62FB0" w:rsidP="00F62FB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62FB0">
        <w:rPr>
          <w:rFonts w:ascii="Helvetica" w:eastAsia="Times New Roman" w:hAnsi="Helvetica" w:cs="Helvetica"/>
          <w:color w:val="2D3B45"/>
          <w:sz w:val="24"/>
          <w:szCs w:val="24"/>
        </w:rPr>
        <w:t>To what extent did taking this course helped you gain a different perspective on U.S. culture and economics (especially as it relates to health economics)?</w:t>
      </w:r>
    </w:p>
    <w:p w:rsidR="00F62FB0" w:rsidRPr="00F62FB0" w:rsidRDefault="00F62FB0" w:rsidP="00F62FB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62FB0">
        <w:rPr>
          <w:rFonts w:ascii="Helvetica" w:eastAsia="Times New Roman" w:hAnsi="Helvetica" w:cs="Helvetica"/>
          <w:color w:val="2D3B45"/>
          <w:sz w:val="24"/>
          <w:szCs w:val="24"/>
        </w:rPr>
        <w:t>As a result of this course will you be able to connect more readily on a personal and business level if/when the opportunity arises again to work with people overseas?</w:t>
      </w:r>
    </w:p>
    <w:p w:rsidR="00F62FB0" w:rsidRPr="00F62FB0" w:rsidRDefault="00F62FB0" w:rsidP="00F62FB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62FB0">
        <w:rPr>
          <w:rFonts w:ascii="Helvetica" w:eastAsia="Times New Roman" w:hAnsi="Helvetica" w:cs="Helvetica"/>
          <w:color w:val="2D3B45"/>
          <w:sz w:val="24"/>
          <w:szCs w:val="24"/>
        </w:rPr>
        <w:t>To what exte</w:t>
      </w:r>
      <w:r>
        <w:rPr>
          <w:rFonts w:ascii="Helvetica" w:eastAsia="Times New Roman" w:hAnsi="Helvetica" w:cs="Helvetica"/>
          <w:color w:val="2D3B45"/>
          <w:sz w:val="24"/>
          <w:szCs w:val="24"/>
        </w:rPr>
        <w:t>nt did taking this course help</w:t>
      </w:r>
      <w:r w:rsidRPr="00F62FB0">
        <w:rPr>
          <w:rFonts w:ascii="Helvetica" w:eastAsia="Times New Roman" w:hAnsi="Helvetica" w:cs="Helvetica"/>
          <w:color w:val="2D3B45"/>
          <w:sz w:val="24"/>
          <w:szCs w:val="24"/>
        </w:rPr>
        <w:t xml:space="preserve"> you grow in maturity and cultural self awareness (awareness of own cultural preference and biases and that of other cultures)? </w:t>
      </w:r>
    </w:p>
    <w:p w:rsidR="00F62FB0" w:rsidRPr="00F62FB0" w:rsidRDefault="00F62FB0" w:rsidP="00F62FB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62FB0">
        <w:rPr>
          <w:rFonts w:ascii="Helvetica" w:eastAsia="Times New Roman" w:hAnsi="Helvetica" w:cs="Helvetica"/>
          <w:color w:val="2D3B45"/>
          <w:sz w:val="24"/>
          <w:szCs w:val="24"/>
        </w:rPr>
        <w:t>Did this course help you learn how to communicate effectively across cultures, including the use of relevant technology?  </w:t>
      </w:r>
    </w:p>
    <w:p w:rsidR="00F62FB0" w:rsidRPr="00F62FB0" w:rsidRDefault="00F62FB0" w:rsidP="00F62FB0">
      <w:pPr>
        <w:shd w:val="clear" w:color="auto" w:fill="FFFFFF"/>
        <w:spacing w:before="180" w:after="180" w:line="240" w:lineRule="auto"/>
        <w:rPr>
          <w:rFonts w:ascii="Helvetica" w:eastAsia="Times New Roman" w:hAnsi="Helvetica" w:cs="Helvetica"/>
          <w:color w:val="2D3B45"/>
          <w:sz w:val="24"/>
          <w:szCs w:val="24"/>
        </w:rPr>
      </w:pPr>
      <w:r w:rsidRPr="00F62FB0">
        <w:rPr>
          <w:rFonts w:ascii="Helvetica" w:eastAsia="Times New Roman" w:hAnsi="Helvetica" w:cs="Helvetica"/>
          <w:color w:val="2D3B45"/>
          <w:sz w:val="24"/>
          <w:szCs w:val="24"/>
        </w:rPr>
        <w:t>Final comments to keep in mind:</w:t>
      </w:r>
    </w:p>
    <w:p w:rsidR="00F62FB0" w:rsidRPr="00F62FB0" w:rsidRDefault="00F62FB0" w:rsidP="00F62FB0">
      <w:pPr>
        <w:shd w:val="clear" w:color="auto" w:fill="FFFFFF"/>
        <w:spacing w:before="180" w:after="180" w:line="240" w:lineRule="auto"/>
        <w:rPr>
          <w:rFonts w:ascii="Helvetica" w:eastAsia="Times New Roman" w:hAnsi="Helvetica" w:cs="Helvetica"/>
          <w:color w:val="2D3B45"/>
          <w:sz w:val="24"/>
          <w:szCs w:val="24"/>
        </w:rPr>
      </w:pPr>
      <w:r w:rsidRPr="00F62FB0">
        <w:rPr>
          <w:rFonts w:ascii="Helvetica" w:eastAsia="Times New Roman" w:hAnsi="Helvetica" w:cs="Helvetica"/>
          <w:color w:val="2D3B45"/>
          <w:sz w:val="24"/>
          <w:szCs w:val="24"/>
        </w:rPr>
        <w:t xml:space="preserve">Many </w:t>
      </w:r>
      <w:proofErr w:type="gramStart"/>
      <w:r w:rsidRPr="00F62FB0">
        <w:rPr>
          <w:rFonts w:ascii="Helvetica" w:eastAsia="Times New Roman" w:hAnsi="Helvetica" w:cs="Helvetica"/>
          <w:color w:val="2D3B45"/>
          <w:sz w:val="24"/>
          <w:szCs w:val="24"/>
        </w:rPr>
        <w:t>employers</w:t>
      </w:r>
      <w:proofErr w:type="gramEnd"/>
      <w:r w:rsidRPr="00F62FB0">
        <w:rPr>
          <w:rFonts w:ascii="Helvetica" w:eastAsia="Times New Roman" w:hAnsi="Helvetica" w:cs="Helvetica"/>
          <w:color w:val="2D3B45"/>
          <w:sz w:val="24"/>
          <w:szCs w:val="24"/>
        </w:rPr>
        <w:t xml:space="preserve"> value study abroad, and cross-cultural competence is a skill employers want.</w:t>
      </w:r>
    </w:p>
    <w:p w:rsidR="00F62FB0" w:rsidRPr="00F62FB0" w:rsidRDefault="00F62FB0" w:rsidP="00F62FB0">
      <w:pPr>
        <w:shd w:val="clear" w:color="auto" w:fill="FFFFFF"/>
        <w:spacing w:before="180" w:after="180" w:line="240" w:lineRule="auto"/>
        <w:rPr>
          <w:rFonts w:ascii="Helvetica" w:eastAsia="Times New Roman" w:hAnsi="Helvetica" w:cs="Helvetica"/>
          <w:color w:val="2D3B45"/>
          <w:sz w:val="24"/>
          <w:szCs w:val="24"/>
        </w:rPr>
      </w:pPr>
      <w:r w:rsidRPr="00F62FB0">
        <w:rPr>
          <w:rFonts w:ascii="Helvetica" w:eastAsia="Times New Roman" w:hAnsi="Helvetica" w:cs="Helvetica"/>
          <w:color w:val="2D3B45"/>
          <w:sz w:val="24"/>
          <w:szCs w:val="24"/>
        </w:rPr>
        <w:t>The challenge facing students is to successfully translate what they learned into accomplishment statements on their resumes, and to</w:t>
      </w:r>
      <w:r w:rsidRPr="00F62FB0">
        <w:rPr>
          <w:rFonts w:ascii="Helvetica" w:eastAsia="Times New Roman" w:hAnsi="Helvetica" w:cs="Helvetica"/>
          <w:color w:val="2D3B45"/>
          <w:sz w:val="24"/>
          <w:szCs w:val="24"/>
        </w:rPr>
        <w:br/>
        <w:t>effectively articulate and clearly describe these skills during their job interviews. Students must build a sophisticated “toolkit” to market the value of their varied portfolio of international experiences to employers. (</w:t>
      </w:r>
      <w:proofErr w:type="spellStart"/>
      <w:r w:rsidRPr="00F62FB0">
        <w:rPr>
          <w:rFonts w:ascii="Helvetica" w:eastAsia="Times New Roman" w:hAnsi="Helvetica" w:cs="Helvetica"/>
          <w:color w:val="2D3B45"/>
          <w:sz w:val="24"/>
          <w:szCs w:val="24"/>
        </w:rPr>
        <w:t>Matherly</w:t>
      </w:r>
      <w:proofErr w:type="spellEnd"/>
      <w:r w:rsidRPr="00F62FB0">
        <w:rPr>
          <w:rFonts w:ascii="Helvetica" w:eastAsia="Times New Roman" w:hAnsi="Helvetica" w:cs="Helvetica"/>
          <w:color w:val="2D3B45"/>
          <w:sz w:val="24"/>
          <w:szCs w:val="24"/>
        </w:rPr>
        <w:t xml:space="preserve"> 2005)</w:t>
      </w:r>
    </w:p>
    <w:p w:rsidR="00F62FB0" w:rsidRPr="00F62FB0" w:rsidRDefault="00F62FB0" w:rsidP="00F62FB0">
      <w:pPr>
        <w:shd w:val="clear" w:color="auto" w:fill="FFFFFF"/>
        <w:spacing w:before="180" w:after="180" w:line="240" w:lineRule="auto"/>
        <w:rPr>
          <w:rFonts w:ascii="Helvetica" w:eastAsia="Times New Roman" w:hAnsi="Helvetica" w:cs="Helvetica"/>
          <w:color w:val="2D3B45"/>
          <w:sz w:val="24"/>
          <w:szCs w:val="24"/>
        </w:rPr>
      </w:pPr>
      <w:r w:rsidRPr="00F62FB0">
        <w:rPr>
          <w:rFonts w:ascii="Helvetica" w:eastAsia="Times New Roman" w:hAnsi="Helvetica" w:cs="Helvetica"/>
          <w:color w:val="2D3B45"/>
          <w:sz w:val="24"/>
          <w:szCs w:val="24"/>
        </w:rPr>
        <w:t>The value is not that you had the experience itself but what you learned from it that allows you to work in a cross-cultural environment.</w:t>
      </w:r>
    </w:p>
    <w:p w:rsidR="007B3009" w:rsidRDefault="00F62FB0"/>
    <w:sectPr w:rsidR="007B3009" w:rsidSect="00324E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B632B2"/>
    <w:multiLevelType w:val="multilevel"/>
    <w:tmpl w:val="1F4E3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62FB0"/>
    <w:rsid w:val="00324E8A"/>
    <w:rsid w:val="00726869"/>
    <w:rsid w:val="00CD3702"/>
    <w:rsid w:val="00F62F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E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2F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7653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342</Words>
  <Characters>1956</Characters>
  <Application>Microsoft Office Word</Application>
  <DocSecurity>0</DocSecurity>
  <Lines>16</Lines>
  <Paragraphs>4</Paragraphs>
  <ScaleCrop>false</ScaleCrop>
  <Company>Microsoft</Company>
  <LinksUpToDate>false</LinksUpToDate>
  <CharactersWithSpaces>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2020-12-15T15:27:00Z</dcterms:created>
  <dcterms:modified xsi:type="dcterms:W3CDTF">2020-12-15T15:32:00Z</dcterms:modified>
</cp:coreProperties>
</file>